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BE2" w:rsidRDefault="00B84F16" w:rsidP="00B84F16">
      <w:pPr>
        <w:ind w:right="282"/>
        <w:rPr>
          <w:rFonts w:asciiTheme="minorHAnsi" w:hAnsiTheme="minorHAnsi"/>
          <w:sz w:val="20"/>
        </w:rPr>
      </w:pPr>
      <w:r>
        <w:rPr>
          <w:noProof/>
          <w:sz w:val="20"/>
          <w14:ligatures w14:val="standardContextual"/>
        </w:rPr>
        <w:drawing>
          <wp:inline distT="0" distB="0" distL="0" distR="0" wp14:anchorId="014AC92A" wp14:editId="2D13F978">
            <wp:extent cx="1039092" cy="299258"/>
            <wp:effectExtent l="0" t="0" r="2540" b="5715"/>
            <wp:docPr id="18225957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95711" name="Kuva 18225957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51" cy="3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43" w:rsidRDefault="00282943" w:rsidP="00B84F16">
      <w:pPr>
        <w:ind w:right="282"/>
        <w:rPr>
          <w:rFonts w:asciiTheme="minorHAnsi" w:hAnsiTheme="minorHAnsi"/>
          <w:sz w:val="20"/>
        </w:rPr>
      </w:pPr>
    </w:p>
    <w:p w:rsidR="00B84F16" w:rsidRPr="00282943" w:rsidRDefault="00B84F16" w:rsidP="00B84F16">
      <w:pPr>
        <w:ind w:right="282"/>
        <w:rPr>
          <w:rFonts w:asciiTheme="minorHAnsi" w:hAnsiTheme="minorHAnsi"/>
          <w:sz w:val="21"/>
          <w:szCs w:val="24"/>
        </w:rPr>
      </w:pPr>
      <w:r w:rsidRPr="00282943">
        <w:rPr>
          <w:rFonts w:asciiTheme="minorHAnsi" w:hAnsiTheme="minorHAnsi"/>
          <w:sz w:val="21"/>
          <w:szCs w:val="24"/>
        </w:rPr>
        <w:t xml:space="preserve">Tällä lomakkeella voi korvata Suomen Arkkitehtiliiton liittovaltuuston vaalin 2025 ehdokaslistalle kuuluvan yksittäisen ehdokkaan allekirjoituksen. Kaavake on tarkoitettu käytettäväksi tapauksissa, joissa henkilökohtaisten allekirjoitusten kerääminen yhteen listaan ei syystä tai toisesta onnistu. </w:t>
      </w:r>
    </w:p>
    <w:p w:rsidR="00B84F16" w:rsidRPr="00282943" w:rsidRDefault="00B84F16" w:rsidP="00B84F16">
      <w:pPr>
        <w:ind w:right="282"/>
        <w:rPr>
          <w:rFonts w:asciiTheme="minorHAnsi" w:hAnsiTheme="minorHAnsi"/>
          <w:sz w:val="21"/>
          <w:szCs w:val="24"/>
        </w:rPr>
      </w:pPr>
      <w:r w:rsidRPr="00282943">
        <w:rPr>
          <w:rFonts w:asciiTheme="minorHAnsi" w:hAnsiTheme="minorHAnsi"/>
          <w:sz w:val="21"/>
          <w:szCs w:val="24"/>
        </w:rPr>
        <w:t xml:space="preserve">Huom. Tällä kaavakkeella suostumuksensa ilmoittavan tiedot tulee olla kirjattuina myös varsinaisessa ehdokaslistassa. </w:t>
      </w:r>
    </w:p>
    <w:p w:rsidR="00B84F16" w:rsidRPr="00282943" w:rsidRDefault="00B84F16" w:rsidP="00B84F16">
      <w:pPr>
        <w:ind w:right="282"/>
        <w:rPr>
          <w:rFonts w:asciiTheme="minorHAnsi" w:hAnsiTheme="minorHAnsi"/>
          <w:sz w:val="21"/>
          <w:szCs w:val="24"/>
        </w:rPr>
      </w:pPr>
      <w:r w:rsidRPr="00282943">
        <w:rPr>
          <w:rFonts w:asciiTheme="minorHAnsi" w:hAnsiTheme="minorHAnsi"/>
          <w:sz w:val="21"/>
          <w:szCs w:val="24"/>
        </w:rPr>
        <w:t xml:space="preserve">Ehdokaslistat, vaaliliittosopimukset ja ylimääräiset allekirjoitussivut tulee toimittaa SAFAn vaalilautakunnalle </w:t>
      </w:r>
      <w:hyperlink r:id="rId5" w:history="1">
        <w:r w:rsidR="00282943" w:rsidRPr="006B1B90">
          <w:rPr>
            <w:rStyle w:val="Hyperlinkki"/>
            <w:rFonts w:asciiTheme="minorHAnsi" w:hAnsiTheme="minorHAnsi"/>
            <w:sz w:val="21"/>
            <w:szCs w:val="24"/>
          </w:rPr>
          <w:t>anni.varis@safa.fi</w:t>
        </w:r>
      </w:hyperlink>
      <w:r w:rsidR="00282943">
        <w:rPr>
          <w:rFonts w:asciiTheme="minorHAnsi" w:hAnsiTheme="minorHAnsi"/>
          <w:sz w:val="21"/>
          <w:szCs w:val="24"/>
        </w:rPr>
        <w:t xml:space="preserve"> tai </w:t>
      </w:r>
      <w:r w:rsidRPr="00282943">
        <w:rPr>
          <w:rFonts w:asciiTheme="minorHAnsi" w:hAnsiTheme="minorHAnsi"/>
          <w:sz w:val="21"/>
          <w:szCs w:val="24"/>
        </w:rPr>
        <w:t xml:space="preserve">liiton toimistoon, Hämeentie 19 A, 00500 Helsinki, </w:t>
      </w:r>
      <w:r w:rsidRPr="00282943">
        <w:rPr>
          <w:rFonts w:asciiTheme="minorHAnsi" w:hAnsiTheme="minorHAnsi"/>
          <w:b/>
          <w:sz w:val="21"/>
          <w:szCs w:val="24"/>
        </w:rPr>
        <w:t>10.3.2025 klo 16.00</w:t>
      </w:r>
      <w:r w:rsidRPr="00282943">
        <w:rPr>
          <w:rFonts w:asciiTheme="minorHAnsi" w:hAnsiTheme="minorHAnsi"/>
          <w:sz w:val="21"/>
          <w:szCs w:val="24"/>
        </w:rPr>
        <w:t xml:space="preserve"> mennessä. </w:t>
      </w:r>
    </w:p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</w:p>
    <w:p w:rsidR="00B84F16" w:rsidRPr="00282943" w:rsidRDefault="008F3616" w:rsidP="00B84F16">
      <w:pPr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t>Erillinen</w:t>
      </w:r>
      <w:r w:rsidR="00B84F16" w:rsidRPr="00282943">
        <w:rPr>
          <w:rFonts w:asciiTheme="minorHAnsi" w:hAnsiTheme="minorHAnsi"/>
          <w:b/>
          <w:sz w:val="32"/>
          <w:szCs w:val="24"/>
        </w:rPr>
        <w:t xml:space="preserve"> allekirjoitus liitteeksi ehdokaslistaan</w:t>
      </w:r>
    </w:p>
    <w:p w:rsidR="00B84F16" w:rsidRPr="00282943" w:rsidRDefault="00B84F16" w:rsidP="00B84F16">
      <w:pPr>
        <w:rPr>
          <w:rFonts w:asciiTheme="minorHAnsi" w:hAnsiTheme="minorHAnsi"/>
          <w:b/>
          <w:sz w:val="21"/>
          <w:szCs w:val="24"/>
        </w:rPr>
      </w:pPr>
    </w:p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  <w:r w:rsidRPr="00282943">
        <w:rPr>
          <w:rFonts w:asciiTheme="minorHAnsi" w:hAnsiTheme="minorHAnsi"/>
          <w:sz w:val="21"/>
          <w:szCs w:val="24"/>
        </w:rPr>
        <w:t>Suostun ehdokkaaksi:</w:t>
      </w:r>
    </w:p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</w:p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</w:p>
    <w:tbl>
      <w:tblPr>
        <w:tblStyle w:val="TaulukkoRuudukko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559"/>
        <w:gridCol w:w="3686"/>
      </w:tblGrid>
      <w:tr w:rsidR="00B84F16" w:rsidRPr="00282943" w:rsidTr="002B0DD2">
        <w:tc>
          <w:tcPr>
            <w:tcW w:w="392" w:type="dxa"/>
          </w:tcPr>
          <w:p w:rsidR="00B84F16" w:rsidRPr="00282943" w:rsidRDefault="00B84F16" w:rsidP="002B0D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84F16" w:rsidRPr="00282943" w:rsidRDefault="00B84F16" w:rsidP="002B0D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4F16" w:rsidRPr="00282943" w:rsidRDefault="00B84F16" w:rsidP="002B0D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4F16" w:rsidRPr="00282943" w:rsidRDefault="00B84F16" w:rsidP="002B0D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B84F16" w:rsidRPr="00282943" w:rsidRDefault="00B84F16" w:rsidP="002B0D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  <w:r w:rsidRPr="00282943">
        <w:rPr>
          <w:rFonts w:asciiTheme="minorHAnsi" w:hAnsiTheme="minorHAnsi"/>
          <w:sz w:val="21"/>
          <w:szCs w:val="24"/>
        </w:rPr>
        <w:t xml:space="preserve">-nimiseen valitsijayhdistykseen </w:t>
      </w:r>
      <w:r w:rsidRPr="00282943">
        <w:rPr>
          <w:rFonts w:asciiTheme="minorHAnsi" w:hAnsiTheme="minorHAnsi"/>
          <w:i/>
          <w:sz w:val="21"/>
          <w:szCs w:val="24"/>
        </w:rPr>
        <w:t xml:space="preserve">Suomen Arkkitehtiliitto - </w:t>
      </w:r>
      <w:proofErr w:type="spellStart"/>
      <w:r w:rsidRPr="00282943">
        <w:rPr>
          <w:rFonts w:asciiTheme="minorHAnsi" w:hAnsiTheme="minorHAnsi"/>
          <w:i/>
          <w:sz w:val="21"/>
          <w:szCs w:val="24"/>
        </w:rPr>
        <w:t>Finlands</w:t>
      </w:r>
      <w:proofErr w:type="spellEnd"/>
      <w:r w:rsidRPr="00282943">
        <w:rPr>
          <w:rFonts w:asciiTheme="minorHAnsi" w:hAnsiTheme="minorHAnsi"/>
          <w:i/>
          <w:sz w:val="21"/>
          <w:szCs w:val="24"/>
        </w:rPr>
        <w:t xml:space="preserve"> </w:t>
      </w:r>
      <w:proofErr w:type="spellStart"/>
      <w:r w:rsidRPr="00282943">
        <w:rPr>
          <w:rFonts w:asciiTheme="minorHAnsi" w:hAnsiTheme="minorHAnsi"/>
          <w:i/>
          <w:sz w:val="21"/>
          <w:szCs w:val="24"/>
        </w:rPr>
        <w:t>Arkitektförbund</w:t>
      </w:r>
      <w:proofErr w:type="spellEnd"/>
      <w:r w:rsidRPr="00282943">
        <w:rPr>
          <w:rFonts w:asciiTheme="minorHAnsi" w:hAnsiTheme="minorHAnsi"/>
          <w:i/>
          <w:sz w:val="21"/>
          <w:szCs w:val="24"/>
        </w:rPr>
        <w:t xml:space="preserve"> ry</w:t>
      </w:r>
      <w:r w:rsidRPr="00282943">
        <w:rPr>
          <w:rFonts w:asciiTheme="minorHAnsi" w:hAnsiTheme="minorHAnsi"/>
          <w:sz w:val="21"/>
          <w:szCs w:val="24"/>
        </w:rPr>
        <w:t xml:space="preserve"> vuonna 202</w:t>
      </w:r>
      <w:r w:rsidR="00B13BE2" w:rsidRPr="00282943">
        <w:rPr>
          <w:rFonts w:asciiTheme="minorHAnsi" w:hAnsiTheme="minorHAnsi"/>
          <w:sz w:val="21"/>
          <w:szCs w:val="24"/>
        </w:rPr>
        <w:t>5</w:t>
      </w:r>
      <w:r w:rsidRPr="00282943">
        <w:rPr>
          <w:rFonts w:asciiTheme="minorHAnsi" w:hAnsiTheme="minorHAnsi"/>
          <w:sz w:val="21"/>
          <w:szCs w:val="24"/>
        </w:rPr>
        <w:t xml:space="preserve"> toimitettavassa vaalissa. </w:t>
      </w:r>
    </w:p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</w:p>
    <w:p w:rsidR="00B84F16" w:rsidRPr="00282943" w:rsidRDefault="00B84F16" w:rsidP="00B84F16">
      <w:pPr>
        <w:rPr>
          <w:rFonts w:asciiTheme="minorHAnsi" w:hAnsiTheme="minorHAnsi"/>
          <w:b/>
          <w:sz w:val="21"/>
          <w:szCs w:val="24"/>
        </w:rPr>
      </w:pPr>
      <w:r w:rsidRPr="00282943">
        <w:rPr>
          <w:rFonts w:asciiTheme="minorHAnsi" w:hAnsiTheme="minorHAnsi"/>
          <w:b/>
          <w:sz w:val="21"/>
          <w:szCs w:val="24"/>
        </w:rPr>
        <w:t>Sukunimi: ____________________________________________________</w:t>
      </w:r>
    </w:p>
    <w:p w:rsidR="00B84F16" w:rsidRPr="00282943" w:rsidRDefault="00B84F16" w:rsidP="00B84F16">
      <w:pPr>
        <w:rPr>
          <w:rFonts w:asciiTheme="minorHAnsi" w:hAnsiTheme="minorHAnsi"/>
          <w:b/>
          <w:sz w:val="21"/>
          <w:szCs w:val="24"/>
        </w:rPr>
      </w:pPr>
      <w:r w:rsidRPr="00282943">
        <w:rPr>
          <w:rFonts w:asciiTheme="minorHAnsi" w:hAnsiTheme="minorHAnsi"/>
          <w:b/>
          <w:sz w:val="21"/>
          <w:szCs w:val="24"/>
        </w:rPr>
        <w:t>Etunimi: _____________________________________________________</w:t>
      </w:r>
    </w:p>
    <w:p w:rsidR="00B84F16" w:rsidRPr="00282943" w:rsidRDefault="00B84F16" w:rsidP="00B84F16">
      <w:pPr>
        <w:rPr>
          <w:rFonts w:asciiTheme="minorHAnsi" w:hAnsiTheme="minorHAnsi"/>
          <w:b/>
          <w:sz w:val="21"/>
          <w:szCs w:val="24"/>
        </w:rPr>
      </w:pPr>
      <w:r w:rsidRPr="00282943">
        <w:rPr>
          <w:rFonts w:asciiTheme="minorHAnsi" w:hAnsiTheme="minorHAnsi"/>
          <w:b/>
          <w:sz w:val="21"/>
          <w:szCs w:val="24"/>
        </w:rPr>
        <w:t>Jäsennumero: ________________________________________________</w:t>
      </w:r>
    </w:p>
    <w:p w:rsidR="00B84F16" w:rsidRPr="00282943" w:rsidRDefault="00B84F16" w:rsidP="00B84F16">
      <w:pPr>
        <w:rPr>
          <w:rFonts w:asciiTheme="minorHAnsi" w:hAnsiTheme="minorHAnsi"/>
          <w:b/>
          <w:sz w:val="21"/>
          <w:szCs w:val="24"/>
        </w:rPr>
      </w:pPr>
      <w:r w:rsidRPr="00282943">
        <w:rPr>
          <w:rFonts w:asciiTheme="minorHAnsi" w:hAnsiTheme="minorHAnsi"/>
          <w:b/>
          <w:sz w:val="21"/>
          <w:szCs w:val="24"/>
        </w:rPr>
        <w:t>Kotipaikka: __________________________________________________</w:t>
      </w:r>
    </w:p>
    <w:p w:rsidR="00B84F16" w:rsidRPr="00282943" w:rsidRDefault="00B84F16" w:rsidP="00B84F16">
      <w:pPr>
        <w:rPr>
          <w:rFonts w:asciiTheme="minorHAnsi" w:hAnsiTheme="minorHAnsi"/>
          <w:b/>
          <w:sz w:val="21"/>
          <w:szCs w:val="24"/>
        </w:rPr>
      </w:pPr>
    </w:p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  <w:r w:rsidRPr="00282943">
        <w:rPr>
          <w:rFonts w:asciiTheme="minorHAnsi" w:hAnsiTheme="minorHAnsi"/>
          <w:sz w:val="21"/>
          <w:szCs w:val="24"/>
        </w:rPr>
        <w:t>Vakuutan olevani SAFAn äänioikeutettu ja vaalikelpoinen jäsen ja annan suostumukseni jäsenyyteni tietojen tarkistukseen sekä ehdokkuuteni julkaisuun vaaleihin liittyvien asioiden yhteydessä SAFAn verkkosivuilla ja muissa kanavissa</w:t>
      </w:r>
      <w:r w:rsidR="00B13BE2" w:rsidRPr="00282943">
        <w:rPr>
          <w:rFonts w:asciiTheme="minorHAnsi" w:hAnsiTheme="minorHAnsi"/>
          <w:sz w:val="21"/>
          <w:szCs w:val="24"/>
        </w:rPr>
        <w:t>, vaalikoneessa,</w:t>
      </w:r>
      <w:r w:rsidRPr="00282943">
        <w:rPr>
          <w:rFonts w:asciiTheme="minorHAnsi" w:hAnsiTheme="minorHAnsi"/>
          <w:sz w:val="21"/>
          <w:szCs w:val="24"/>
        </w:rPr>
        <w:t xml:space="preserve"> jäsenrekisterin yhteyteen luotavassa sähköisessä vaalisovelluksessa</w:t>
      </w:r>
      <w:r w:rsidR="00B13BE2" w:rsidRPr="00282943">
        <w:rPr>
          <w:rFonts w:asciiTheme="minorHAnsi" w:hAnsiTheme="minorHAnsi"/>
          <w:sz w:val="21"/>
          <w:szCs w:val="24"/>
        </w:rPr>
        <w:t xml:space="preserve"> sekä jäsentietojeni käyttöön vaaleihin liittyvässä viestinnässä</w:t>
      </w:r>
      <w:r w:rsidRPr="00282943">
        <w:rPr>
          <w:rFonts w:asciiTheme="minorHAnsi" w:hAnsiTheme="minorHAnsi"/>
          <w:sz w:val="21"/>
          <w:szCs w:val="24"/>
        </w:rPr>
        <w:t>.</w:t>
      </w:r>
    </w:p>
    <w:p w:rsidR="00B84F16" w:rsidRPr="00282943" w:rsidRDefault="00B84F16" w:rsidP="00B84F16">
      <w:pPr>
        <w:rPr>
          <w:rFonts w:asciiTheme="minorHAnsi" w:hAnsiTheme="minorHAnsi"/>
          <w:sz w:val="21"/>
          <w:szCs w:val="24"/>
        </w:rPr>
      </w:pPr>
    </w:p>
    <w:p w:rsidR="00715FAC" w:rsidRPr="00282943" w:rsidRDefault="00B84F16">
      <w:pPr>
        <w:rPr>
          <w:rFonts w:asciiTheme="minorHAnsi" w:hAnsiTheme="minorHAnsi"/>
          <w:sz w:val="21"/>
          <w:szCs w:val="24"/>
        </w:rPr>
      </w:pPr>
      <w:r w:rsidRPr="00282943">
        <w:rPr>
          <w:rFonts w:asciiTheme="minorHAnsi" w:hAnsiTheme="minorHAnsi"/>
          <w:sz w:val="21"/>
          <w:szCs w:val="24"/>
        </w:rPr>
        <w:t>___________________________________________________________________________</w:t>
      </w:r>
      <w:r w:rsidRPr="00282943">
        <w:rPr>
          <w:rFonts w:asciiTheme="minorHAnsi" w:hAnsiTheme="minorHAnsi"/>
          <w:sz w:val="21"/>
          <w:szCs w:val="24"/>
        </w:rPr>
        <w:br/>
      </w:r>
      <w:r w:rsidRPr="00282943">
        <w:rPr>
          <w:rFonts w:asciiTheme="minorHAnsi" w:hAnsiTheme="minorHAnsi"/>
          <w:i/>
          <w:sz w:val="21"/>
          <w:szCs w:val="24"/>
        </w:rPr>
        <w:t>Aika, paikka ja allekirjoitus</w:t>
      </w:r>
    </w:p>
    <w:sectPr w:rsidR="00715FAC" w:rsidRPr="002829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16"/>
    <w:rsid w:val="00061219"/>
    <w:rsid w:val="00282943"/>
    <w:rsid w:val="005A2A75"/>
    <w:rsid w:val="006F7795"/>
    <w:rsid w:val="00715FAC"/>
    <w:rsid w:val="008D5550"/>
    <w:rsid w:val="008F3616"/>
    <w:rsid w:val="00B13BE2"/>
    <w:rsid w:val="00B84F16"/>
    <w:rsid w:val="00E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FAA43"/>
  <w15:chartTrackingRefBased/>
  <w15:docId w15:val="{9F9BE643-EE2C-4F44-957D-A4C7F41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F16"/>
    <w:pPr>
      <w:spacing w:after="200" w:line="276" w:lineRule="auto"/>
    </w:pPr>
    <w:rPr>
      <w:rFonts w:ascii="Myriad Pro" w:hAnsi="Myriad Pro" w:cstheme="minorHAnsi"/>
      <w:kern w:val="0"/>
      <w:sz w:val="22"/>
      <w:szCs w:val="22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84F16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28294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i.varis@saf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Virtanen</dc:creator>
  <cp:keywords/>
  <dc:description/>
  <cp:lastModifiedBy>Päivi Virtanen</cp:lastModifiedBy>
  <cp:revision>4</cp:revision>
  <dcterms:created xsi:type="dcterms:W3CDTF">2024-11-28T12:08:00Z</dcterms:created>
  <dcterms:modified xsi:type="dcterms:W3CDTF">2024-12-04T07:13:00Z</dcterms:modified>
</cp:coreProperties>
</file>